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CE3" w:rsidRDefault="009B2CE3" w:rsidP="009B2CE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B2CE3" w:rsidRDefault="009B2CE3" w:rsidP="009B2CE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B2CE3" w:rsidRDefault="009B2CE3" w:rsidP="009B2CE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B2CE3" w:rsidRDefault="009B2CE3" w:rsidP="009B2CE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B2CE3" w:rsidRDefault="009B2CE3" w:rsidP="009B2CE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B2CE3" w:rsidRDefault="009B2CE3" w:rsidP="009B2CE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B2CE3" w:rsidRDefault="009B2CE3" w:rsidP="009B2CE3">
      <w:pPr>
        <w:pStyle w:val="Head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                                                         </w:t>
      </w:r>
      <w:r w:rsidRPr="00F543B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Learning </w:t>
      </w:r>
      <w:proofErr w:type="gramStart"/>
      <w:r w:rsidRPr="00F543B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And</w:t>
      </w:r>
      <w:proofErr w:type="gramEnd"/>
      <w:r w:rsidRPr="00F543B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Cognition</w:t>
      </w:r>
    </w:p>
    <w:p w:rsidR="009B2CE3" w:rsidRPr="00F543B5" w:rsidRDefault="009B2CE3" w:rsidP="009B2CE3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9B2CE3" w:rsidRPr="003A3202" w:rsidRDefault="009B2CE3" w:rsidP="009B2C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3A3202">
        <w:rPr>
          <w:rFonts w:ascii="Times New Roman" w:hAnsi="Times New Roman" w:cs="Times New Roman"/>
          <w:sz w:val="24"/>
          <w:szCs w:val="24"/>
        </w:rPr>
        <w:t>Name</w:t>
      </w:r>
    </w:p>
    <w:p w:rsidR="009B2CE3" w:rsidRPr="003A3202" w:rsidRDefault="009B2CE3" w:rsidP="009B2CE3">
      <w:pPr>
        <w:jc w:val="center"/>
        <w:rPr>
          <w:rFonts w:ascii="Times New Roman" w:hAnsi="Times New Roman" w:cs="Times New Roman"/>
          <w:sz w:val="24"/>
          <w:szCs w:val="24"/>
        </w:rPr>
      </w:pPr>
      <w:r w:rsidRPr="003A3202">
        <w:rPr>
          <w:rFonts w:ascii="Times New Roman" w:hAnsi="Times New Roman" w:cs="Times New Roman"/>
          <w:sz w:val="24"/>
          <w:szCs w:val="24"/>
        </w:rPr>
        <w:t>Institution</w:t>
      </w:r>
    </w:p>
    <w:p w:rsidR="009B2CE3" w:rsidRPr="003A3202" w:rsidRDefault="009B2CE3" w:rsidP="009B2CE3">
      <w:pPr>
        <w:jc w:val="center"/>
        <w:rPr>
          <w:rFonts w:ascii="Times New Roman" w:hAnsi="Times New Roman" w:cs="Times New Roman"/>
          <w:sz w:val="24"/>
          <w:szCs w:val="24"/>
        </w:rPr>
      </w:pPr>
      <w:r w:rsidRPr="003A3202">
        <w:rPr>
          <w:rFonts w:ascii="Times New Roman" w:hAnsi="Times New Roman" w:cs="Times New Roman"/>
          <w:sz w:val="24"/>
          <w:szCs w:val="24"/>
        </w:rPr>
        <w:t>Course</w:t>
      </w:r>
    </w:p>
    <w:p w:rsidR="009B2CE3" w:rsidRPr="003A3202" w:rsidRDefault="009B2CE3" w:rsidP="009B2CE3">
      <w:pPr>
        <w:jc w:val="center"/>
        <w:rPr>
          <w:rFonts w:ascii="Times New Roman" w:hAnsi="Times New Roman" w:cs="Times New Roman"/>
          <w:sz w:val="24"/>
          <w:szCs w:val="24"/>
        </w:rPr>
      </w:pPr>
      <w:r w:rsidRPr="003A3202">
        <w:rPr>
          <w:rFonts w:ascii="Times New Roman" w:hAnsi="Times New Roman" w:cs="Times New Roman"/>
          <w:sz w:val="24"/>
          <w:szCs w:val="24"/>
        </w:rPr>
        <w:t>Date</w:t>
      </w:r>
    </w:p>
    <w:p w:rsidR="009B2CE3" w:rsidRDefault="009B2CE3" w:rsidP="009B2CE3">
      <w:pPr>
        <w:rPr>
          <w:rFonts w:ascii="Times New Roman" w:eastAsia="PMingLiU" w:hAnsi="Times New Roman" w:cs="Times New Roman"/>
          <w:color w:val="231F20"/>
          <w:w w:val="105"/>
          <w:sz w:val="24"/>
          <w:szCs w:val="24"/>
        </w:rPr>
      </w:pP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br w:type="page"/>
      </w:r>
    </w:p>
    <w:p w:rsidR="003E7B54" w:rsidRPr="00481D4D" w:rsidRDefault="00AF294B" w:rsidP="003E7B5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81D4D">
        <w:rPr>
          <w:rFonts w:ascii="Times New Roman" w:hAnsi="Times New Roman" w:cs="Times New Roman"/>
          <w:b/>
          <w:sz w:val="24"/>
          <w:szCs w:val="24"/>
        </w:rPr>
        <w:lastRenderedPageBreak/>
        <w:t>Define the Problem Emotionally and Intellectually</w:t>
      </w:r>
    </w:p>
    <w:p w:rsidR="00C7766C" w:rsidRPr="00481D4D" w:rsidRDefault="00AF294B" w:rsidP="003E7B5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1D4D">
        <w:rPr>
          <w:rFonts w:ascii="Times New Roman" w:hAnsi="Times New Roman" w:cs="Times New Roman"/>
          <w:sz w:val="24"/>
          <w:szCs w:val="24"/>
        </w:rPr>
        <w:t>At</w:t>
      </w:r>
      <w:r w:rsidR="00211DA1" w:rsidRPr="00481D4D">
        <w:rPr>
          <w:rFonts w:ascii="Times New Roman" w:hAnsi="Times New Roman" w:cs="Times New Roman"/>
          <w:sz w:val="24"/>
          <w:szCs w:val="24"/>
        </w:rPr>
        <w:t xml:space="preserve"> first, as a psychologist, the student might be the one who is involved in the act but not the friend as he claims. This can be evident since he did no</w:t>
      </w:r>
      <w:r w:rsidR="00EF44C2" w:rsidRPr="00481D4D">
        <w:rPr>
          <w:rFonts w:ascii="Times New Roman" w:hAnsi="Times New Roman" w:cs="Times New Roman"/>
          <w:sz w:val="24"/>
          <w:szCs w:val="24"/>
        </w:rPr>
        <w:t xml:space="preserve">t deluge the name of his friend, and later, he does not continue with the story. </w:t>
      </w:r>
      <w:r w:rsidR="00211DA1" w:rsidRPr="00481D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1DA1" w:rsidRPr="00481D4D" w:rsidRDefault="00AF294B" w:rsidP="003E7B5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1D4D">
        <w:rPr>
          <w:rFonts w:ascii="Times New Roman" w:hAnsi="Times New Roman" w:cs="Times New Roman"/>
          <w:sz w:val="24"/>
          <w:szCs w:val="24"/>
        </w:rPr>
        <w:t xml:space="preserve">Emotionally, the student doesn't have 100% confidence in the teacher. This is because the student is half about his step of action. At a given point, he trusts the teacher, </w:t>
      </w:r>
      <w:r w:rsidRPr="00481D4D">
        <w:rPr>
          <w:rFonts w:ascii="Times New Roman" w:hAnsi="Times New Roman" w:cs="Times New Roman"/>
          <w:sz w:val="24"/>
          <w:szCs w:val="24"/>
        </w:rPr>
        <w:t>and to a certain extent, he doesn't trust the teacher</w:t>
      </w:r>
      <w:r w:rsidR="00FB690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B69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Hiekkataipale</w:t>
      </w:r>
      <w:proofErr w:type="spellEnd"/>
      <w:r w:rsidR="00FB69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FB690B"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</w:t>
      </w:r>
      <w:r w:rsidRPr="00481D4D">
        <w:rPr>
          <w:rFonts w:ascii="Times New Roman" w:hAnsi="Times New Roman" w:cs="Times New Roman"/>
          <w:sz w:val="24"/>
          <w:szCs w:val="24"/>
        </w:rPr>
        <w:t>. Simply the student at a given point is guided by the idea that if he tells the truth, he will be free and directed, but to another extent, he fears the punishment that might accom</w:t>
      </w:r>
      <w:r w:rsidRPr="00481D4D">
        <w:rPr>
          <w:rFonts w:ascii="Times New Roman" w:hAnsi="Times New Roman" w:cs="Times New Roman"/>
          <w:sz w:val="24"/>
          <w:szCs w:val="24"/>
        </w:rPr>
        <w:t xml:space="preserve">pany his actions from the teacher. Generally, the teachers sound excellent and </w:t>
      </w:r>
      <w:r w:rsidR="003E7B54" w:rsidRPr="00481D4D">
        <w:rPr>
          <w:rFonts w:ascii="Times New Roman" w:hAnsi="Times New Roman" w:cs="Times New Roman"/>
          <w:sz w:val="24"/>
          <w:szCs w:val="24"/>
        </w:rPr>
        <w:t>supportive</w:t>
      </w:r>
      <w:r w:rsidRPr="00481D4D">
        <w:rPr>
          <w:rFonts w:ascii="Times New Roman" w:hAnsi="Times New Roman" w:cs="Times New Roman"/>
          <w:sz w:val="24"/>
          <w:szCs w:val="24"/>
        </w:rPr>
        <w:t xml:space="preserve">, but teachers tend to punish them harshly once the learner tells the truth. This is basically what makes him not continue with the story. </w:t>
      </w:r>
    </w:p>
    <w:p w:rsidR="00EF44C2" w:rsidRPr="00481D4D" w:rsidRDefault="00AF294B" w:rsidP="003E7B5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81D4D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3E7B54" w:rsidRPr="00481D4D">
        <w:rPr>
          <w:rFonts w:ascii="Times New Roman" w:hAnsi="Times New Roman" w:cs="Times New Roman"/>
          <w:b/>
          <w:sz w:val="24"/>
          <w:szCs w:val="24"/>
        </w:rPr>
        <w:t xml:space="preserve">Ethical Standards </w:t>
      </w:r>
      <w:r w:rsidRPr="00481D4D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3E7B54" w:rsidRPr="00481D4D">
        <w:rPr>
          <w:rFonts w:ascii="Times New Roman" w:hAnsi="Times New Roman" w:cs="Times New Roman"/>
          <w:b/>
          <w:sz w:val="24"/>
          <w:szCs w:val="24"/>
        </w:rPr>
        <w:t>Will Consider Include</w:t>
      </w:r>
    </w:p>
    <w:p w:rsidR="00EF44C2" w:rsidRPr="00481D4D" w:rsidRDefault="00AF294B" w:rsidP="003E7B5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1D4D">
        <w:rPr>
          <w:rFonts w:ascii="Times New Roman" w:hAnsi="Times New Roman" w:cs="Times New Roman"/>
          <w:sz w:val="24"/>
          <w:szCs w:val="24"/>
        </w:rPr>
        <w:t>B.1.a School counse</w:t>
      </w:r>
      <w:r w:rsidR="001207EB" w:rsidRPr="00481D4D">
        <w:rPr>
          <w:rFonts w:ascii="Times New Roman" w:hAnsi="Times New Roman" w:cs="Times New Roman"/>
          <w:sz w:val="24"/>
          <w:szCs w:val="24"/>
        </w:rPr>
        <w:t>lors respect the inherent rights and responsibilities of parents for their children and endeavor to establish, as appropriate, a collaborative relationship with parents to facilitate the counselee’s maximum development.</w:t>
      </w:r>
    </w:p>
    <w:p w:rsidR="001207EB" w:rsidRPr="00481D4D" w:rsidRDefault="00AF294B" w:rsidP="003E7B5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1D4D">
        <w:rPr>
          <w:rFonts w:ascii="Times New Roman" w:hAnsi="Times New Roman" w:cs="Times New Roman"/>
          <w:sz w:val="24"/>
          <w:szCs w:val="24"/>
        </w:rPr>
        <w:t>B.1.b Adheres to laws and local guidelines when assisting parents experiencing family difficulties that interfere with the counselee’s effectiveness and welfare</w:t>
      </w:r>
      <w:r w:rsidR="00D77D15">
        <w:rPr>
          <w:rFonts w:ascii="Times New Roman" w:hAnsi="Times New Roman" w:cs="Times New Roman"/>
          <w:sz w:val="24"/>
          <w:szCs w:val="24"/>
        </w:rPr>
        <w:t xml:space="preserve"> (</w:t>
      </w:r>
      <w:r w:rsidR="00D77D15"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American</w:t>
      </w:r>
      <w:r w:rsidR="00D77D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School Counselor Association, </w:t>
      </w:r>
      <w:r w:rsidR="00D77D15"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1992).</w:t>
      </w:r>
    </w:p>
    <w:p w:rsidR="003E7B54" w:rsidRPr="00481D4D" w:rsidRDefault="00AF294B" w:rsidP="003E7B5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D4D">
        <w:rPr>
          <w:rFonts w:ascii="Times New Roman" w:hAnsi="Times New Roman" w:cs="Times New Roman"/>
          <w:b/>
          <w:sz w:val="24"/>
          <w:szCs w:val="24"/>
        </w:rPr>
        <w:t xml:space="preserve">Consider the Student’s Chronological and </w:t>
      </w:r>
      <w:r w:rsidRPr="00481D4D">
        <w:rPr>
          <w:rFonts w:ascii="Times New Roman" w:hAnsi="Times New Roman" w:cs="Times New Roman"/>
          <w:b/>
          <w:sz w:val="24"/>
          <w:szCs w:val="24"/>
        </w:rPr>
        <w:t>Development Levels</w:t>
      </w:r>
    </w:p>
    <w:p w:rsidR="00EF44C2" w:rsidRPr="00481D4D" w:rsidRDefault="00AF294B" w:rsidP="003E7B5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1D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1D4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81D4D">
        <w:rPr>
          <w:rFonts w:ascii="Times New Roman" w:hAnsi="Times New Roman" w:cs="Times New Roman"/>
          <w:sz w:val="24"/>
          <w:szCs w:val="24"/>
        </w:rPr>
        <w:t>according</w:t>
      </w:r>
      <w:proofErr w:type="gramEnd"/>
      <w:r w:rsidRPr="00481D4D">
        <w:rPr>
          <w:rFonts w:ascii="Times New Roman" w:hAnsi="Times New Roman" w:cs="Times New Roman"/>
          <w:sz w:val="24"/>
          <w:szCs w:val="24"/>
        </w:rPr>
        <w:t xml:space="preserve"> to this case, the learner's chronological and development levels will be the main factor in my guidance </w:t>
      </w:r>
      <w:r w:rsidR="007C1BFE" w:rsidRPr="00481D4D">
        <w:rPr>
          <w:rFonts w:ascii="Times New Roman" w:hAnsi="Times New Roman" w:cs="Times New Roman"/>
          <w:sz w:val="24"/>
          <w:szCs w:val="24"/>
        </w:rPr>
        <w:t>and the decision-making process.</w:t>
      </w:r>
      <w:r w:rsidR="00CB6F85" w:rsidRPr="00481D4D">
        <w:rPr>
          <w:rFonts w:ascii="Times New Roman" w:hAnsi="Times New Roman" w:cs="Times New Roman"/>
          <w:sz w:val="24"/>
          <w:szCs w:val="24"/>
        </w:rPr>
        <w:t xml:space="preserve"> According to the state of the law, will the learner be </w:t>
      </w:r>
      <w:r w:rsidR="005E008D" w:rsidRPr="00481D4D">
        <w:rPr>
          <w:rFonts w:ascii="Times New Roman" w:hAnsi="Times New Roman" w:cs="Times New Roman"/>
          <w:sz w:val="24"/>
          <w:szCs w:val="24"/>
        </w:rPr>
        <w:t xml:space="preserve">categorized as an adult or a </w:t>
      </w:r>
      <w:r w:rsidR="007B6C16" w:rsidRPr="00481D4D">
        <w:rPr>
          <w:rFonts w:ascii="Times New Roman" w:hAnsi="Times New Roman" w:cs="Times New Roman"/>
          <w:sz w:val="24"/>
          <w:szCs w:val="24"/>
        </w:rPr>
        <w:t>minor?</w:t>
      </w:r>
      <w:r w:rsidR="005E008D" w:rsidRPr="00481D4D">
        <w:rPr>
          <w:rFonts w:ascii="Times New Roman" w:hAnsi="Times New Roman" w:cs="Times New Roman"/>
          <w:sz w:val="24"/>
          <w:szCs w:val="24"/>
        </w:rPr>
        <w:t xml:space="preserve"> This will also be the same case to the female who participated in the act if the student will be little or the female while the other part will be a </w:t>
      </w:r>
      <w:r w:rsidR="005E008D" w:rsidRPr="00481D4D">
        <w:rPr>
          <w:rFonts w:ascii="Times New Roman" w:hAnsi="Times New Roman" w:cs="Times New Roman"/>
          <w:sz w:val="24"/>
          <w:szCs w:val="24"/>
        </w:rPr>
        <w:lastRenderedPageBreak/>
        <w:t>major, the case will be different than if both will be considered adult or underage</w:t>
      </w:r>
      <w:r w:rsidR="002C6D8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C6D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Bodenhorn</w:t>
      </w:r>
      <w:proofErr w:type="spellEnd"/>
      <w:r w:rsidR="002C6D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2C6D88"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2006)</w:t>
      </w:r>
      <w:r w:rsidR="005E008D" w:rsidRPr="00481D4D">
        <w:rPr>
          <w:rFonts w:ascii="Times New Roman" w:hAnsi="Times New Roman" w:cs="Times New Roman"/>
          <w:sz w:val="24"/>
          <w:szCs w:val="24"/>
        </w:rPr>
        <w:t xml:space="preserve">. </w:t>
      </w:r>
      <w:r w:rsidR="00F56A62" w:rsidRPr="00481D4D">
        <w:rPr>
          <w:rFonts w:ascii="Times New Roman" w:hAnsi="Times New Roman" w:cs="Times New Roman"/>
          <w:sz w:val="24"/>
          <w:szCs w:val="24"/>
        </w:rPr>
        <w:t xml:space="preserve">I will also consider the mental capabilities of the </w:t>
      </w:r>
      <w:r w:rsidR="007B6C16" w:rsidRPr="00481D4D">
        <w:rPr>
          <w:rFonts w:ascii="Times New Roman" w:hAnsi="Times New Roman" w:cs="Times New Roman"/>
          <w:sz w:val="24"/>
          <w:szCs w:val="24"/>
        </w:rPr>
        <w:t>learner as</w:t>
      </w:r>
      <w:r w:rsidR="00F56A62" w:rsidRPr="00481D4D">
        <w:rPr>
          <w:rFonts w:ascii="Times New Roman" w:hAnsi="Times New Roman" w:cs="Times New Roman"/>
          <w:sz w:val="24"/>
          <w:szCs w:val="24"/>
        </w:rPr>
        <w:t xml:space="preserve"> well as the emotional maturity despite the </w:t>
      </w:r>
      <w:r w:rsidR="007B6C16" w:rsidRPr="00481D4D">
        <w:rPr>
          <w:rFonts w:ascii="Times New Roman" w:hAnsi="Times New Roman" w:cs="Times New Roman"/>
          <w:sz w:val="24"/>
          <w:szCs w:val="24"/>
        </w:rPr>
        <w:t>chronological</w:t>
      </w:r>
      <w:r w:rsidR="00F56A62" w:rsidRPr="00481D4D">
        <w:rPr>
          <w:rFonts w:ascii="Times New Roman" w:hAnsi="Times New Roman" w:cs="Times New Roman"/>
          <w:sz w:val="24"/>
          <w:szCs w:val="24"/>
        </w:rPr>
        <w:t xml:space="preserve"> age. </w:t>
      </w:r>
    </w:p>
    <w:p w:rsidR="003E7B54" w:rsidRPr="00481D4D" w:rsidRDefault="00AF294B" w:rsidP="003E7B5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D4D">
        <w:rPr>
          <w:rFonts w:ascii="Times New Roman" w:hAnsi="Times New Roman" w:cs="Times New Roman"/>
          <w:b/>
          <w:sz w:val="24"/>
          <w:szCs w:val="24"/>
        </w:rPr>
        <w:t>Consider the Setting and Parent's Rights, Student's Rights, and the School Authority's Right to Know</w:t>
      </w:r>
    </w:p>
    <w:p w:rsidR="00DA1AAC" w:rsidRPr="00481D4D" w:rsidRDefault="00AF294B" w:rsidP="003E7B5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1D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1D4D">
        <w:rPr>
          <w:rFonts w:ascii="Times New Roman" w:hAnsi="Times New Roman" w:cs="Times New Roman"/>
          <w:sz w:val="24"/>
          <w:szCs w:val="24"/>
        </w:rPr>
        <w:t xml:space="preserve"> </w:t>
      </w:r>
      <w:r w:rsidR="003E7B54" w:rsidRPr="00481D4D">
        <w:rPr>
          <w:rFonts w:ascii="Times New Roman" w:hAnsi="Times New Roman" w:cs="Times New Roman"/>
          <w:sz w:val="24"/>
          <w:szCs w:val="24"/>
        </w:rPr>
        <w:tab/>
        <w:t>As</w:t>
      </w:r>
      <w:r w:rsidRPr="00481D4D">
        <w:rPr>
          <w:rFonts w:ascii="Times New Roman" w:hAnsi="Times New Roman" w:cs="Times New Roman"/>
          <w:sz w:val="24"/>
          <w:szCs w:val="24"/>
        </w:rPr>
        <w:t xml:space="preserve"> per this </w:t>
      </w:r>
      <w:r w:rsidR="00AA4AB0" w:rsidRPr="00481D4D">
        <w:rPr>
          <w:rFonts w:ascii="Times New Roman" w:hAnsi="Times New Roman" w:cs="Times New Roman"/>
          <w:sz w:val="24"/>
          <w:szCs w:val="24"/>
        </w:rPr>
        <w:t>scenario</w:t>
      </w:r>
      <w:r w:rsidRPr="00481D4D">
        <w:rPr>
          <w:rFonts w:ascii="Times New Roman" w:hAnsi="Times New Roman" w:cs="Times New Roman"/>
          <w:sz w:val="24"/>
          <w:szCs w:val="24"/>
        </w:rPr>
        <w:t>, I mu</w:t>
      </w:r>
      <w:r w:rsidRPr="00481D4D">
        <w:rPr>
          <w:rFonts w:ascii="Times New Roman" w:hAnsi="Times New Roman" w:cs="Times New Roman"/>
          <w:sz w:val="24"/>
          <w:szCs w:val="24"/>
        </w:rPr>
        <w:t xml:space="preserve">st choose the following consulting parties wisely. As per the case at hand, the rights of the parents </w:t>
      </w:r>
      <w:r w:rsidR="006D31EC" w:rsidRPr="00481D4D">
        <w:rPr>
          <w:rFonts w:ascii="Times New Roman" w:hAnsi="Times New Roman" w:cs="Times New Roman"/>
          <w:sz w:val="24"/>
          <w:szCs w:val="24"/>
        </w:rPr>
        <w:t>be</w:t>
      </w:r>
      <w:r w:rsidR="00347B11" w:rsidRPr="00481D4D">
        <w:rPr>
          <w:rFonts w:ascii="Times New Roman" w:hAnsi="Times New Roman" w:cs="Times New Roman"/>
          <w:sz w:val="24"/>
          <w:szCs w:val="24"/>
        </w:rPr>
        <w:t>come certainly most important</w:t>
      </w:r>
      <w:r w:rsidR="007E1916" w:rsidRPr="00481D4D">
        <w:rPr>
          <w:rFonts w:ascii="Times New Roman" w:hAnsi="Times New Roman" w:cs="Times New Roman"/>
          <w:sz w:val="24"/>
          <w:szCs w:val="24"/>
        </w:rPr>
        <w:t>; h</w:t>
      </w:r>
      <w:r w:rsidR="00347B11" w:rsidRPr="00481D4D">
        <w:rPr>
          <w:rFonts w:ascii="Times New Roman" w:hAnsi="Times New Roman" w:cs="Times New Roman"/>
          <w:sz w:val="24"/>
          <w:szCs w:val="24"/>
        </w:rPr>
        <w:t xml:space="preserve">owever, informing the parents while I have not managed to have the whole story will interfere with the investigations of the case. </w:t>
      </w:r>
      <w:r w:rsidR="007E1916" w:rsidRPr="00481D4D">
        <w:rPr>
          <w:rFonts w:ascii="Times New Roman" w:hAnsi="Times New Roman" w:cs="Times New Roman"/>
          <w:sz w:val="24"/>
          <w:szCs w:val="24"/>
        </w:rPr>
        <w:t xml:space="preserve"> This is because they will act harshly to th</w:t>
      </w:r>
      <w:r w:rsidR="00AA4AB0" w:rsidRPr="00481D4D">
        <w:rPr>
          <w:rFonts w:ascii="Times New Roman" w:hAnsi="Times New Roman" w:cs="Times New Roman"/>
          <w:sz w:val="24"/>
          <w:szCs w:val="24"/>
        </w:rPr>
        <w:t>e</w:t>
      </w:r>
      <w:r w:rsidR="007E1916" w:rsidRPr="00481D4D">
        <w:rPr>
          <w:rFonts w:ascii="Times New Roman" w:hAnsi="Times New Roman" w:cs="Times New Roman"/>
          <w:sz w:val="24"/>
          <w:szCs w:val="24"/>
        </w:rPr>
        <w:t xml:space="preserve"> children as the leaner will not willingly give the information or feel secure. </w:t>
      </w:r>
    </w:p>
    <w:p w:rsidR="003E7B54" w:rsidRPr="00481D4D" w:rsidRDefault="00AF294B" w:rsidP="005A1CD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81D4D">
        <w:rPr>
          <w:rFonts w:ascii="Times New Roman" w:hAnsi="Times New Roman" w:cs="Times New Roman"/>
          <w:b/>
          <w:sz w:val="24"/>
          <w:szCs w:val="24"/>
        </w:rPr>
        <w:t xml:space="preserve">Apply </w:t>
      </w:r>
      <w:r w:rsidR="005A1CD6" w:rsidRPr="00481D4D">
        <w:rPr>
          <w:rFonts w:ascii="Times New Roman" w:hAnsi="Times New Roman" w:cs="Times New Roman"/>
          <w:b/>
          <w:sz w:val="24"/>
          <w:szCs w:val="24"/>
        </w:rPr>
        <w:t>the Moral Principals</w:t>
      </w:r>
    </w:p>
    <w:p w:rsidR="00AA4AB0" w:rsidRPr="00481D4D" w:rsidRDefault="00AF294B" w:rsidP="005A1CD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1D4D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gramStart"/>
      <w:r w:rsidRPr="00481D4D">
        <w:rPr>
          <w:rFonts w:ascii="Times New Roman" w:hAnsi="Times New Roman" w:cs="Times New Roman"/>
          <w:sz w:val="24"/>
          <w:szCs w:val="24"/>
        </w:rPr>
        <w:t>my the</w:t>
      </w:r>
      <w:proofErr w:type="gramEnd"/>
      <w:r w:rsidRPr="00481D4D">
        <w:rPr>
          <w:rFonts w:ascii="Times New Roman" w:hAnsi="Times New Roman" w:cs="Times New Roman"/>
          <w:sz w:val="24"/>
          <w:szCs w:val="24"/>
        </w:rPr>
        <w:t xml:space="preserve"> autonomy of the leaner was </w:t>
      </w:r>
      <w:r w:rsidR="006055BC" w:rsidRPr="00481D4D">
        <w:rPr>
          <w:rFonts w:ascii="Times New Roman" w:hAnsi="Times New Roman" w:cs="Times New Roman"/>
          <w:sz w:val="24"/>
          <w:szCs w:val="24"/>
        </w:rPr>
        <w:t>greatly</w:t>
      </w:r>
      <w:r w:rsidRPr="00481D4D">
        <w:rPr>
          <w:rFonts w:ascii="Times New Roman" w:hAnsi="Times New Roman" w:cs="Times New Roman"/>
          <w:sz w:val="24"/>
          <w:szCs w:val="24"/>
        </w:rPr>
        <w:t xml:space="preserve"> influenced by my peers</w:t>
      </w:r>
      <w:r w:rsidR="00572F9A" w:rsidRPr="00481D4D">
        <w:rPr>
          <w:rFonts w:ascii="Times New Roman" w:hAnsi="Times New Roman" w:cs="Times New Roman"/>
          <w:sz w:val="24"/>
          <w:szCs w:val="24"/>
        </w:rPr>
        <w:t>.</w:t>
      </w:r>
      <w:r w:rsidR="00F95DCD" w:rsidRPr="00481D4D">
        <w:rPr>
          <w:rFonts w:ascii="Times New Roman" w:hAnsi="Times New Roman" w:cs="Times New Roman"/>
          <w:sz w:val="24"/>
          <w:szCs w:val="24"/>
        </w:rPr>
        <w:t xml:space="preserve"> Whether the learner will be a minor, an excellent concern for </w:t>
      </w:r>
      <w:r w:rsidR="006055BC" w:rsidRPr="00481D4D">
        <w:rPr>
          <w:rFonts w:ascii="Times New Roman" w:hAnsi="Times New Roman" w:cs="Times New Roman"/>
          <w:sz w:val="24"/>
          <w:szCs w:val="24"/>
        </w:rPr>
        <w:t>peer</w:t>
      </w:r>
      <w:r w:rsidR="00F95DCD" w:rsidRPr="00481D4D">
        <w:rPr>
          <w:rFonts w:ascii="Times New Roman" w:hAnsi="Times New Roman" w:cs="Times New Roman"/>
          <w:sz w:val="24"/>
          <w:szCs w:val="24"/>
        </w:rPr>
        <w:t xml:space="preserve"> pressure from peer groups either at home or at school emerges. </w:t>
      </w:r>
    </w:p>
    <w:p w:rsidR="003E7B54" w:rsidRPr="00481D4D" w:rsidRDefault="00AF294B" w:rsidP="005A1CD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D4D">
        <w:rPr>
          <w:rFonts w:ascii="Times New Roman" w:hAnsi="Times New Roman" w:cs="Times New Roman"/>
          <w:b/>
          <w:sz w:val="24"/>
          <w:szCs w:val="24"/>
        </w:rPr>
        <w:t>Beneficence</w:t>
      </w:r>
    </w:p>
    <w:p w:rsidR="00341D81" w:rsidRPr="00481D4D" w:rsidRDefault="00AF294B" w:rsidP="005A1CD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1D4D">
        <w:rPr>
          <w:rFonts w:ascii="Times New Roman" w:hAnsi="Times New Roman" w:cs="Times New Roman"/>
          <w:sz w:val="24"/>
          <w:szCs w:val="24"/>
        </w:rPr>
        <w:t xml:space="preserve"> Being involved in this case </w:t>
      </w:r>
      <w:r w:rsidR="002C0B42" w:rsidRPr="00481D4D">
        <w:rPr>
          <w:rFonts w:ascii="Times New Roman" w:hAnsi="Times New Roman" w:cs="Times New Roman"/>
          <w:sz w:val="24"/>
          <w:szCs w:val="24"/>
        </w:rPr>
        <w:t>as a</w:t>
      </w:r>
      <w:r w:rsidRPr="00481D4D">
        <w:rPr>
          <w:rFonts w:ascii="Times New Roman" w:hAnsi="Times New Roman" w:cs="Times New Roman"/>
          <w:sz w:val="24"/>
          <w:szCs w:val="24"/>
        </w:rPr>
        <w:t xml:space="preserve"> counselor, I will stay focused on </w:t>
      </w:r>
      <w:r w:rsidR="002C0B42" w:rsidRPr="00481D4D">
        <w:rPr>
          <w:rFonts w:ascii="Times New Roman" w:hAnsi="Times New Roman" w:cs="Times New Roman"/>
          <w:sz w:val="24"/>
          <w:szCs w:val="24"/>
        </w:rPr>
        <w:t>promoting and</w:t>
      </w:r>
      <w:r w:rsidRPr="00481D4D">
        <w:rPr>
          <w:rFonts w:ascii="Times New Roman" w:hAnsi="Times New Roman" w:cs="Times New Roman"/>
          <w:sz w:val="24"/>
          <w:szCs w:val="24"/>
        </w:rPr>
        <w:t xml:space="preserve"> protecting the good concerning the learner. </w:t>
      </w:r>
    </w:p>
    <w:p w:rsidR="003E7B54" w:rsidRPr="00481D4D" w:rsidRDefault="00AF294B" w:rsidP="005A1CD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81D4D">
        <w:rPr>
          <w:rFonts w:ascii="Times New Roman" w:hAnsi="Times New Roman" w:cs="Times New Roman"/>
          <w:b/>
          <w:sz w:val="24"/>
          <w:szCs w:val="24"/>
        </w:rPr>
        <w:t>Nonmaleficence</w:t>
      </w:r>
      <w:proofErr w:type="spellEnd"/>
    </w:p>
    <w:p w:rsidR="00BC6F8E" w:rsidRPr="00481D4D" w:rsidRDefault="00AF294B" w:rsidP="003E7B5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1D4D">
        <w:rPr>
          <w:rFonts w:ascii="Times New Roman" w:hAnsi="Times New Roman" w:cs="Times New Roman"/>
          <w:sz w:val="24"/>
          <w:szCs w:val="24"/>
        </w:rPr>
        <w:t xml:space="preserve"> </w:t>
      </w:r>
      <w:r w:rsidR="005A1CD6" w:rsidRPr="00481D4D">
        <w:rPr>
          <w:rFonts w:ascii="Times New Roman" w:hAnsi="Times New Roman" w:cs="Times New Roman"/>
          <w:sz w:val="24"/>
          <w:szCs w:val="24"/>
        </w:rPr>
        <w:tab/>
        <w:t>This</w:t>
      </w:r>
      <w:r w:rsidRPr="00481D4D">
        <w:rPr>
          <w:rFonts w:ascii="Times New Roman" w:hAnsi="Times New Roman" w:cs="Times New Roman"/>
          <w:sz w:val="24"/>
          <w:szCs w:val="24"/>
        </w:rPr>
        <w:t xml:space="preserve"> is simply </w:t>
      </w:r>
      <w:r w:rsidR="0049580E" w:rsidRPr="00481D4D">
        <w:rPr>
          <w:rFonts w:ascii="Times New Roman" w:hAnsi="Times New Roman" w:cs="Times New Roman"/>
          <w:sz w:val="24"/>
          <w:szCs w:val="24"/>
        </w:rPr>
        <w:t>harm</w:t>
      </w:r>
      <w:r w:rsidRPr="00481D4D">
        <w:rPr>
          <w:rFonts w:ascii="Times New Roman" w:hAnsi="Times New Roman" w:cs="Times New Roman"/>
          <w:sz w:val="24"/>
          <w:szCs w:val="24"/>
        </w:rPr>
        <w:t>ful. I was a counselor, and I will ensure this moral principle is highly considered as I will</w:t>
      </w:r>
      <w:r w:rsidRPr="00481D4D">
        <w:rPr>
          <w:rFonts w:ascii="Times New Roman" w:hAnsi="Times New Roman" w:cs="Times New Roman"/>
          <w:sz w:val="24"/>
          <w:szCs w:val="24"/>
        </w:rPr>
        <w:t xml:space="preserve"> come up with an action that will provide the learner has no further </w:t>
      </w:r>
      <w:r w:rsidR="0049580E" w:rsidRPr="00481D4D">
        <w:rPr>
          <w:rFonts w:ascii="Times New Roman" w:hAnsi="Times New Roman" w:cs="Times New Roman"/>
          <w:sz w:val="24"/>
          <w:szCs w:val="24"/>
        </w:rPr>
        <w:t>harm</w:t>
      </w:r>
      <w:r w:rsidRPr="00481D4D">
        <w:rPr>
          <w:rFonts w:ascii="Times New Roman" w:hAnsi="Times New Roman" w:cs="Times New Roman"/>
          <w:sz w:val="24"/>
          <w:szCs w:val="24"/>
        </w:rPr>
        <w:t xml:space="preserve"> concerning this. </w:t>
      </w:r>
      <w:r w:rsidR="00560B40" w:rsidRPr="00481D4D">
        <w:rPr>
          <w:rFonts w:ascii="Times New Roman" w:hAnsi="Times New Roman" w:cs="Times New Roman"/>
          <w:sz w:val="24"/>
          <w:szCs w:val="24"/>
        </w:rPr>
        <w:t xml:space="preserve">Even if the leaner will be found that he is </w:t>
      </w:r>
      <w:r w:rsidR="00BC6AB9" w:rsidRPr="00481D4D">
        <w:rPr>
          <w:rFonts w:ascii="Times New Roman" w:hAnsi="Times New Roman" w:cs="Times New Roman"/>
          <w:sz w:val="24"/>
          <w:szCs w:val="24"/>
        </w:rPr>
        <w:t>the</w:t>
      </w:r>
      <w:r w:rsidR="00560B40" w:rsidRPr="00481D4D">
        <w:rPr>
          <w:rFonts w:ascii="Times New Roman" w:hAnsi="Times New Roman" w:cs="Times New Roman"/>
          <w:sz w:val="24"/>
          <w:szCs w:val="24"/>
        </w:rPr>
        <w:t xml:space="preserve"> one who did the incident, he must be </w:t>
      </w:r>
      <w:r w:rsidR="003D4009" w:rsidRPr="00481D4D">
        <w:rPr>
          <w:rFonts w:ascii="Times New Roman" w:hAnsi="Times New Roman" w:cs="Times New Roman"/>
          <w:sz w:val="24"/>
          <w:szCs w:val="24"/>
        </w:rPr>
        <w:t>protected</w:t>
      </w:r>
      <w:r w:rsidR="00560B40" w:rsidRPr="00481D4D">
        <w:rPr>
          <w:rFonts w:ascii="Times New Roman" w:hAnsi="Times New Roman" w:cs="Times New Roman"/>
          <w:sz w:val="24"/>
          <w:szCs w:val="24"/>
        </w:rPr>
        <w:t xml:space="preserve"> and not harmed; instead, he will be guided and </w:t>
      </w:r>
      <w:r w:rsidR="00A73393" w:rsidRPr="00481D4D">
        <w:rPr>
          <w:rFonts w:ascii="Times New Roman" w:hAnsi="Times New Roman" w:cs="Times New Roman"/>
          <w:sz w:val="24"/>
          <w:szCs w:val="24"/>
        </w:rPr>
        <w:t>counseled</w:t>
      </w:r>
      <w:r w:rsidR="00560B40" w:rsidRPr="00481D4D">
        <w:rPr>
          <w:rFonts w:ascii="Times New Roman" w:hAnsi="Times New Roman" w:cs="Times New Roman"/>
          <w:sz w:val="24"/>
          <w:szCs w:val="24"/>
        </w:rPr>
        <w:t xml:space="preserve"> appropriately. </w:t>
      </w:r>
      <w:r w:rsidR="00D228B3" w:rsidRPr="00481D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7B54" w:rsidRPr="00481D4D" w:rsidRDefault="00AF294B" w:rsidP="005A1CD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D4D">
        <w:rPr>
          <w:rFonts w:ascii="Times New Roman" w:hAnsi="Times New Roman" w:cs="Times New Roman"/>
          <w:b/>
          <w:sz w:val="24"/>
          <w:szCs w:val="24"/>
        </w:rPr>
        <w:t xml:space="preserve">Make </w:t>
      </w:r>
      <w:r w:rsidR="005A1CD6" w:rsidRPr="00481D4D">
        <w:rPr>
          <w:rFonts w:ascii="Times New Roman" w:hAnsi="Times New Roman" w:cs="Times New Roman"/>
          <w:b/>
          <w:sz w:val="24"/>
          <w:szCs w:val="24"/>
        </w:rPr>
        <w:t>a Decision</w:t>
      </w:r>
    </w:p>
    <w:p w:rsidR="00D228B3" w:rsidRPr="00481D4D" w:rsidRDefault="00AF294B" w:rsidP="003E7B5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1D4D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5A1CD6" w:rsidRPr="00481D4D">
        <w:rPr>
          <w:rFonts w:ascii="Times New Roman" w:hAnsi="Times New Roman" w:cs="Times New Roman"/>
          <w:sz w:val="24"/>
          <w:szCs w:val="24"/>
        </w:rPr>
        <w:tab/>
        <w:t>Following</w:t>
      </w:r>
      <w:r w:rsidR="00A73393" w:rsidRPr="00481D4D">
        <w:rPr>
          <w:rFonts w:ascii="Times New Roman" w:hAnsi="Times New Roman" w:cs="Times New Roman"/>
          <w:sz w:val="24"/>
          <w:szCs w:val="24"/>
        </w:rPr>
        <w:t xml:space="preserve"> this is to determine my course of action accompanied by the </w:t>
      </w:r>
      <w:r w:rsidR="00BC6AB9" w:rsidRPr="00481D4D">
        <w:rPr>
          <w:rFonts w:ascii="Times New Roman" w:hAnsi="Times New Roman" w:cs="Times New Roman"/>
          <w:sz w:val="24"/>
          <w:szCs w:val="24"/>
        </w:rPr>
        <w:t>consequences</w:t>
      </w:r>
      <w:r w:rsidR="00A73393" w:rsidRPr="00481D4D">
        <w:rPr>
          <w:rFonts w:ascii="Times New Roman" w:hAnsi="Times New Roman" w:cs="Times New Roman"/>
          <w:sz w:val="24"/>
          <w:szCs w:val="24"/>
        </w:rPr>
        <w:t xml:space="preserve">. I will also consider the cons and pros of every choice that I </w:t>
      </w:r>
      <w:r w:rsidR="005B02AD" w:rsidRPr="00481D4D">
        <w:rPr>
          <w:rFonts w:ascii="Times New Roman" w:hAnsi="Times New Roman" w:cs="Times New Roman"/>
          <w:sz w:val="24"/>
          <w:szCs w:val="24"/>
        </w:rPr>
        <w:t>will take for the leaner.</w:t>
      </w:r>
    </w:p>
    <w:p w:rsidR="003E7B54" w:rsidRPr="00481D4D" w:rsidRDefault="00AF294B" w:rsidP="005A1CD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D4D">
        <w:rPr>
          <w:rFonts w:ascii="Times New Roman" w:hAnsi="Times New Roman" w:cs="Times New Roman"/>
          <w:b/>
          <w:sz w:val="24"/>
          <w:szCs w:val="24"/>
        </w:rPr>
        <w:t xml:space="preserve">Evaluate </w:t>
      </w:r>
      <w:r w:rsidR="005A1CD6" w:rsidRPr="00481D4D">
        <w:rPr>
          <w:rFonts w:ascii="Times New Roman" w:hAnsi="Times New Roman" w:cs="Times New Roman"/>
          <w:b/>
          <w:sz w:val="24"/>
          <w:szCs w:val="24"/>
        </w:rPr>
        <w:t>the Selected Course of Action</w:t>
      </w:r>
    </w:p>
    <w:p w:rsidR="00BC6AB9" w:rsidRPr="00481D4D" w:rsidRDefault="00AF294B" w:rsidP="003E7B5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1D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1CD6" w:rsidRPr="00481D4D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481D4D">
        <w:rPr>
          <w:rFonts w:ascii="Times New Roman" w:hAnsi="Times New Roman" w:cs="Times New Roman"/>
          <w:sz w:val="24"/>
          <w:szCs w:val="24"/>
        </w:rPr>
        <w:t>if</w:t>
      </w:r>
      <w:proofErr w:type="gramEnd"/>
      <w:r w:rsidRPr="00481D4D">
        <w:rPr>
          <w:rFonts w:ascii="Times New Roman" w:hAnsi="Times New Roman" w:cs="Times New Roman"/>
          <w:sz w:val="24"/>
          <w:szCs w:val="24"/>
        </w:rPr>
        <w:t xml:space="preserve"> the </w:t>
      </w:r>
      <w:r w:rsidRPr="00481D4D">
        <w:rPr>
          <w:rFonts w:ascii="Times New Roman" w:hAnsi="Times New Roman" w:cs="Times New Roman"/>
          <w:sz w:val="24"/>
          <w:szCs w:val="24"/>
        </w:rPr>
        <w:t xml:space="preserve">other party involved in the case is a minor while the leaner is </w:t>
      </w:r>
      <w:r w:rsidR="00FF70A4" w:rsidRPr="00481D4D">
        <w:rPr>
          <w:rFonts w:ascii="Times New Roman" w:hAnsi="Times New Roman" w:cs="Times New Roman"/>
          <w:sz w:val="24"/>
          <w:szCs w:val="24"/>
        </w:rPr>
        <w:t>underage</w:t>
      </w:r>
      <w:r w:rsidRPr="00481D4D">
        <w:rPr>
          <w:rFonts w:ascii="Times New Roman" w:hAnsi="Times New Roman" w:cs="Times New Roman"/>
          <w:sz w:val="24"/>
          <w:szCs w:val="24"/>
        </w:rPr>
        <w:t>, this case will need to be reported, and a repor</w:t>
      </w:r>
      <w:r w:rsidR="00FF70A4" w:rsidRPr="00481D4D">
        <w:rPr>
          <w:rFonts w:ascii="Times New Roman" w:hAnsi="Times New Roman" w:cs="Times New Roman"/>
          <w:sz w:val="24"/>
          <w:szCs w:val="24"/>
        </w:rPr>
        <w:t>t</w:t>
      </w:r>
      <w:r w:rsidRPr="00481D4D">
        <w:rPr>
          <w:rFonts w:ascii="Times New Roman" w:hAnsi="Times New Roman" w:cs="Times New Roman"/>
          <w:sz w:val="24"/>
          <w:szCs w:val="24"/>
        </w:rPr>
        <w:t xml:space="preserve"> presented. </w:t>
      </w:r>
      <w:r w:rsidR="00FF70A4" w:rsidRPr="00481D4D">
        <w:rPr>
          <w:rFonts w:ascii="Times New Roman" w:hAnsi="Times New Roman" w:cs="Times New Roman"/>
          <w:sz w:val="24"/>
          <w:szCs w:val="24"/>
        </w:rPr>
        <w:t xml:space="preserve"> For instance, if we need the intervention of social </w:t>
      </w:r>
      <w:r w:rsidR="00423517" w:rsidRPr="00481D4D">
        <w:rPr>
          <w:rFonts w:ascii="Times New Roman" w:hAnsi="Times New Roman" w:cs="Times New Roman"/>
          <w:sz w:val="24"/>
          <w:szCs w:val="24"/>
        </w:rPr>
        <w:t>services</w:t>
      </w:r>
      <w:r w:rsidR="00FF70A4" w:rsidRPr="00481D4D">
        <w:rPr>
          <w:rFonts w:ascii="Times New Roman" w:hAnsi="Times New Roman" w:cs="Times New Roman"/>
          <w:sz w:val="24"/>
          <w:szCs w:val="24"/>
        </w:rPr>
        <w:t>, its representatives should be required to have their interviews while avoiding any interference</w:t>
      </w:r>
      <w:r w:rsidR="001E6E96">
        <w:rPr>
          <w:rFonts w:ascii="Times New Roman" w:hAnsi="Times New Roman" w:cs="Times New Roman"/>
          <w:sz w:val="24"/>
          <w:szCs w:val="24"/>
        </w:rPr>
        <w:t xml:space="preserve"> (</w:t>
      </w:r>
      <w:r w:rsidR="001E6E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Gallo, </w:t>
      </w:r>
      <w:r w:rsidR="001E6E96"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</w:t>
      </w:r>
      <w:r w:rsidR="001E6E96">
        <w:rPr>
          <w:rFonts w:ascii="Times New Roman" w:hAnsi="Times New Roman" w:cs="Times New Roman"/>
          <w:sz w:val="24"/>
          <w:szCs w:val="24"/>
        </w:rPr>
        <w:t>.</w:t>
      </w:r>
    </w:p>
    <w:p w:rsidR="00423517" w:rsidRPr="00481D4D" w:rsidRDefault="00AF294B" w:rsidP="005A1CD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1D4D">
        <w:rPr>
          <w:rFonts w:ascii="Times New Roman" w:hAnsi="Times New Roman" w:cs="Times New Roman"/>
          <w:sz w:val="24"/>
          <w:szCs w:val="24"/>
        </w:rPr>
        <w:t xml:space="preserve">As I attempt to report the issue to my friend's </w:t>
      </w:r>
      <w:r w:rsidR="00330200" w:rsidRPr="00481D4D">
        <w:rPr>
          <w:rFonts w:ascii="Times New Roman" w:hAnsi="Times New Roman" w:cs="Times New Roman"/>
          <w:sz w:val="24"/>
          <w:szCs w:val="24"/>
        </w:rPr>
        <w:t>teacher</w:t>
      </w:r>
      <w:r w:rsidRPr="00481D4D">
        <w:rPr>
          <w:rFonts w:ascii="Times New Roman" w:hAnsi="Times New Roman" w:cs="Times New Roman"/>
          <w:sz w:val="24"/>
          <w:szCs w:val="24"/>
        </w:rPr>
        <w:t>, I must be aware of their relationship.</w:t>
      </w:r>
      <w:r w:rsidR="00FC70BE" w:rsidRPr="00481D4D">
        <w:rPr>
          <w:rFonts w:ascii="Times New Roman" w:hAnsi="Times New Roman" w:cs="Times New Roman"/>
          <w:sz w:val="24"/>
          <w:szCs w:val="24"/>
        </w:rPr>
        <w:t xml:space="preserve"> Since the relationships at some instances that </w:t>
      </w:r>
      <w:r w:rsidR="00330200" w:rsidRPr="00481D4D">
        <w:rPr>
          <w:rFonts w:ascii="Times New Roman" w:hAnsi="Times New Roman" w:cs="Times New Roman"/>
          <w:sz w:val="24"/>
          <w:szCs w:val="24"/>
        </w:rPr>
        <w:t>exist</w:t>
      </w:r>
      <w:r w:rsidR="00FC70BE" w:rsidRPr="00481D4D">
        <w:rPr>
          <w:rFonts w:ascii="Times New Roman" w:hAnsi="Times New Roman" w:cs="Times New Roman"/>
          <w:sz w:val="24"/>
          <w:szCs w:val="24"/>
        </w:rPr>
        <w:t xml:space="preserve"> do interfere with the relevant results of the investigations. </w:t>
      </w:r>
      <w:r w:rsidR="004A58EC" w:rsidRPr="00481D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7B54" w:rsidRPr="00481D4D" w:rsidRDefault="00AF294B" w:rsidP="005A1CD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D4D">
        <w:rPr>
          <w:rFonts w:ascii="Times New Roman" w:hAnsi="Times New Roman" w:cs="Times New Roman"/>
          <w:b/>
          <w:sz w:val="24"/>
          <w:szCs w:val="24"/>
        </w:rPr>
        <w:t>Consult</w:t>
      </w:r>
    </w:p>
    <w:p w:rsidR="009E563F" w:rsidRPr="00481D4D" w:rsidRDefault="00AF294B" w:rsidP="003E7B5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1D4D">
        <w:rPr>
          <w:rFonts w:ascii="Times New Roman" w:hAnsi="Times New Roman" w:cs="Times New Roman"/>
          <w:sz w:val="24"/>
          <w:szCs w:val="24"/>
        </w:rPr>
        <w:t xml:space="preserve"> </w:t>
      </w:r>
      <w:r w:rsidR="005A1CD6" w:rsidRPr="00481D4D">
        <w:rPr>
          <w:rFonts w:ascii="Times New Roman" w:hAnsi="Times New Roman" w:cs="Times New Roman"/>
          <w:sz w:val="24"/>
          <w:szCs w:val="24"/>
        </w:rPr>
        <w:tab/>
        <w:t>For</w:t>
      </w:r>
      <w:r w:rsidRPr="00481D4D">
        <w:rPr>
          <w:rFonts w:ascii="Times New Roman" w:hAnsi="Times New Roman" w:cs="Times New Roman"/>
          <w:sz w:val="24"/>
          <w:szCs w:val="24"/>
        </w:rPr>
        <w:t xml:space="preserve"> a consultation, it will be paramount in my investigations. </w:t>
      </w:r>
      <w:r w:rsidR="00CE2537" w:rsidRPr="00481D4D">
        <w:rPr>
          <w:rFonts w:ascii="Times New Roman" w:hAnsi="Times New Roman" w:cs="Times New Roman"/>
          <w:sz w:val="24"/>
          <w:szCs w:val="24"/>
        </w:rPr>
        <w:t xml:space="preserve">I will seek assistance from professionals who have adequate knowledge concerning the law and the topic at the table. </w:t>
      </w:r>
      <w:r w:rsidR="00F33BA1" w:rsidRPr="00481D4D">
        <w:rPr>
          <w:rFonts w:ascii="Times New Roman" w:hAnsi="Times New Roman" w:cs="Times New Roman"/>
          <w:sz w:val="24"/>
          <w:szCs w:val="24"/>
        </w:rPr>
        <w:t xml:space="preserve"> Also, social services might come in </w:t>
      </w:r>
      <w:r w:rsidR="00540265" w:rsidRPr="00481D4D">
        <w:rPr>
          <w:rFonts w:ascii="Times New Roman" w:hAnsi="Times New Roman" w:cs="Times New Roman"/>
          <w:sz w:val="24"/>
          <w:szCs w:val="24"/>
        </w:rPr>
        <w:t>depending</w:t>
      </w:r>
      <w:r w:rsidR="00F33BA1" w:rsidRPr="00481D4D">
        <w:rPr>
          <w:rFonts w:ascii="Times New Roman" w:hAnsi="Times New Roman" w:cs="Times New Roman"/>
          <w:sz w:val="24"/>
          <w:szCs w:val="24"/>
        </w:rPr>
        <w:t xml:space="preserve"> on the participants' chronological age as I will be supposed </w:t>
      </w:r>
      <w:proofErr w:type="spellStart"/>
      <w:r w:rsidR="00F33BA1" w:rsidRPr="00481D4D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F33BA1" w:rsidRPr="00481D4D">
        <w:rPr>
          <w:rFonts w:ascii="Times New Roman" w:hAnsi="Times New Roman" w:cs="Times New Roman"/>
          <w:sz w:val="24"/>
          <w:szCs w:val="24"/>
        </w:rPr>
        <w:t xml:space="preserve"> file a report. </w:t>
      </w:r>
      <w:r w:rsidR="00FA1387" w:rsidRPr="00481D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7B54" w:rsidRPr="00481D4D" w:rsidRDefault="00AF294B" w:rsidP="005A1CD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D4D">
        <w:rPr>
          <w:rFonts w:ascii="Times New Roman" w:hAnsi="Times New Roman" w:cs="Times New Roman"/>
          <w:b/>
          <w:sz w:val="24"/>
          <w:szCs w:val="24"/>
        </w:rPr>
        <w:t xml:space="preserve">Implement </w:t>
      </w:r>
      <w:r w:rsidR="005A1CD6" w:rsidRPr="00481D4D">
        <w:rPr>
          <w:rFonts w:ascii="Times New Roman" w:hAnsi="Times New Roman" w:cs="Times New Roman"/>
          <w:b/>
          <w:sz w:val="24"/>
          <w:szCs w:val="24"/>
        </w:rPr>
        <w:t>the Course of Action</w:t>
      </w:r>
    </w:p>
    <w:p w:rsidR="00540265" w:rsidRPr="00481D4D" w:rsidRDefault="00AF294B" w:rsidP="003E7B5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1D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1CD6" w:rsidRPr="00481D4D">
        <w:rPr>
          <w:rFonts w:ascii="Times New Roman" w:hAnsi="Times New Roman" w:cs="Times New Roman"/>
          <w:b/>
          <w:sz w:val="24"/>
          <w:szCs w:val="24"/>
        </w:rPr>
        <w:tab/>
      </w:r>
      <w:r w:rsidR="005A1CD6" w:rsidRPr="00481D4D">
        <w:rPr>
          <w:rFonts w:ascii="Times New Roman" w:hAnsi="Times New Roman" w:cs="Times New Roman"/>
          <w:sz w:val="24"/>
          <w:szCs w:val="24"/>
        </w:rPr>
        <w:t>According</w:t>
      </w:r>
      <w:r w:rsidR="00330200" w:rsidRPr="00481D4D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330200" w:rsidRPr="00481D4D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="00330200" w:rsidRPr="00481D4D">
        <w:rPr>
          <w:rFonts w:ascii="Times New Roman" w:hAnsi="Times New Roman" w:cs="Times New Roman"/>
          <w:sz w:val="24"/>
          <w:szCs w:val="24"/>
        </w:rPr>
        <w:t>, this case might likely need to be reported. The learner's age and the other party (</w:t>
      </w:r>
      <w:r w:rsidR="006815B2" w:rsidRPr="00481D4D">
        <w:rPr>
          <w:rFonts w:ascii="Times New Roman" w:hAnsi="Times New Roman" w:cs="Times New Roman"/>
          <w:sz w:val="24"/>
          <w:szCs w:val="24"/>
        </w:rPr>
        <w:t>female)</w:t>
      </w:r>
      <w:r w:rsidR="00330200" w:rsidRPr="00481D4D">
        <w:rPr>
          <w:rFonts w:ascii="Times New Roman" w:hAnsi="Times New Roman" w:cs="Times New Roman"/>
          <w:sz w:val="24"/>
          <w:szCs w:val="24"/>
        </w:rPr>
        <w:t xml:space="preserve"> will be the key to my decision making </w:t>
      </w:r>
      <w:r w:rsidR="00C0539D" w:rsidRPr="00481D4D">
        <w:rPr>
          <w:rFonts w:ascii="Times New Roman" w:hAnsi="Times New Roman" w:cs="Times New Roman"/>
          <w:sz w:val="24"/>
          <w:szCs w:val="24"/>
        </w:rPr>
        <w:t xml:space="preserve">if the female is an adult who raped the leaner; this </w:t>
      </w:r>
      <w:r w:rsidR="003B056B" w:rsidRPr="00481D4D">
        <w:rPr>
          <w:rFonts w:ascii="Times New Roman" w:hAnsi="Times New Roman" w:cs="Times New Roman"/>
          <w:sz w:val="24"/>
          <w:szCs w:val="24"/>
        </w:rPr>
        <w:t>will be</w:t>
      </w:r>
      <w:r w:rsidR="00C0539D" w:rsidRPr="00481D4D">
        <w:rPr>
          <w:rFonts w:ascii="Times New Roman" w:hAnsi="Times New Roman" w:cs="Times New Roman"/>
          <w:sz w:val="24"/>
          <w:szCs w:val="24"/>
        </w:rPr>
        <w:t xml:space="preserve"> recorded as a rape case </w:t>
      </w:r>
      <w:r w:rsidR="003B056B" w:rsidRPr="00481D4D">
        <w:rPr>
          <w:rFonts w:ascii="Times New Roman" w:hAnsi="Times New Roman" w:cs="Times New Roman"/>
          <w:sz w:val="24"/>
          <w:szCs w:val="24"/>
        </w:rPr>
        <w:t>as I</w:t>
      </w:r>
      <w:r w:rsidR="00C0539D" w:rsidRPr="00481D4D">
        <w:rPr>
          <w:rFonts w:ascii="Times New Roman" w:hAnsi="Times New Roman" w:cs="Times New Roman"/>
          <w:sz w:val="24"/>
          <w:szCs w:val="24"/>
        </w:rPr>
        <w:t xml:space="preserve"> will notify the administration to take effective action. </w:t>
      </w:r>
    </w:p>
    <w:p w:rsidR="0056516B" w:rsidRPr="00481D4D" w:rsidRDefault="0056516B" w:rsidP="0056516B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516B" w:rsidRPr="00481D4D" w:rsidRDefault="0056516B" w:rsidP="0056516B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516B" w:rsidRPr="00481D4D" w:rsidRDefault="00AF294B" w:rsidP="0056516B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D4D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DA544E" w:rsidRPr="00481D4D" w:rsidRDefault="00AF294B" w:rsidP="00481D4D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American School Counselor Association.</w:t>
      </w:r>
      <w:proofErr w:type="gramEnd"/>
      <w:r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(1992). Ethical standards for school counselors.</w:t>
      </w:r>
      <w:proofErr w:type="gramEnd"/>
      <w:r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gramStart"/>
      <w:r w:rsidRPr="00481D4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ab/>
      </w:r>
      <w:r w:rsidRPr="00481D4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school counselor</w:t>
      </w:r>
      <w:r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84-88.</w:t>
      </w:r>
      <w:proofErr w:type="gramEnd"/>
    </w:p>
    <w:p w:rsidR="00DA544E" w:rsidRPr="00481D4D" w:rsidRDefault="00AF294B" w:rsidP="00481D4D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Bodenhorn</w:t>
      </w:r>
      <w:proofErr w:type="spellEnd"/>
      <w:r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N. (2006). </w:t>
      </w:r>
      <w:proofErr w:type="gramStart"/>
      <w:r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 exploratory study of common and challenging ethical dilemmas experienced by professional school counselors.</w:t>
      </w:r>
      <w:proofErr w:type="gramEnd"/>
      <w:r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gramStart"/>
      <w:r w:rsidRPr="00481D4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Professional School Counseling</w:t>
      </w:r>
      <w:r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81D4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(2),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215</w:t>
      </w:r>
      <w:r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6759X0601000203.</w:t>
      </w:r>
      <w:proofErr w:type="gramEnd"/>
    </w:p>
    <w:p w:rsidR="00DA544E" w:rsidRPr="00481D4D" w:rsidRDefault="00AF294B" w:rsidP="00481D4D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Gallo, L. L. (2018). </w:t>
      </w:r>
      <w:proofErr w:type="gramStart"/>
      <w:r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relationship between high school counselors’ self-efficacy and conducting suicide risk assessments.</w:t>
      </w:r>
      <w:proofErr w:type="gramEnd"/>
      <w:r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481D4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Child and Adolescent Counseling</w:t>
      </w:r>
      <w:r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81D4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(3),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209-225.</w:t>
      </w:r>
    </w:p>
    <w:p w:rsidR="00DA544E" w:rsidRPr="00481D4D" w:rsidRDefault="00AF294B" w:rsidP="00481D4D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Hiekkataipale</w:t>
      </w:r>
      <w:proofErr w:type="spellEnd"/>
      <w:r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 M. (2017). </w:t>
      </w:r>
      <w:proofErr w:type="gramStart"/>
      <w:r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Ethical Solutions to Ethical Problems in Knowledge Work.</w:t>
      </w:r>
      <w:proofErr w:type="gramEnd"/>
      <w:r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proofErr w:type="gramStart"/>
      <w:r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 </w:t>
      </w:r>
      <w:r w:rsidRPr="00481D4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Navigating Through Changing Times</w:t>
      </w:r>
      <w:r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37-52).</w:t>
      </w:r>
      <w:proofErr w:type="gramEnd"/>
      <w:r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Routledge</w:t>
      </w:r>
      <w:proofErr w:type="spellEnd"/>
      <w:r w:rsidRPr="00481D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</w:p>
    <w:p w:rsidR="00BC6F8E" w:rsidRPr="00481D4D" w:rsidRDefault="00BC6F8E" w:rsidP="003E7B5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C6F8E" w:rsidRPr="00481D4D" w:rsidRDefault="00BC6F8E" w:rsidP="003E7B5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BC6F8E" w:rsidRPr="00481D4D" w:rsidSect="00F543B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94B" w:rsidRDefault="00AF294B">
      <w:pPr>
        <w:spacing w:after="0" w:line="240" w:lineRule="auto"/>
      </w:pPr>
      <w:r>
        <w:separator/>
      </w:r>
    </w:p>
  </w:endnote>
  <w:endnote w:type="continuationSeparator" w:id="0">
    <w:p w:rsidR="00AF294B" w:rsidRDefault="00AF2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94B" w:rsidRDefault="00AF294B">
      <w:pPr>
        <w:spacing w:after="0" w:line="240" w:lineRule="auto"/>
      </w:pPr>
      <w:r>
        <w:separator/>
      </w:r>
    </w:p>
  </w:footnote>
  <w:footnote w:type="continuationSeparator" w:id="0">
    <w:p w:rsidR="00AF294B" w:rsidRDefault="00AF29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98813"/>
      <w:docPartObj>
        <w:docPartGallery w:val="Page Numbers (Top of Page)"/>
        <w:docPartUnique/>
      </w:docPartObj>
    </w:sdtPr>
    <w:sdtEndPr/>
    <w:sdtContent>
      <w:p w:rsidR="00F543B5" w:rsidRDefault="00AF294B">
        <w:pPr>
          <w:pStyle w:val="Header"/>
          <w:jc w:val="right"/>
        </w:pPr>
        <w:r w:rsidRPr="00F543B5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543B5">
          <w:rPr>
            <w:rFonts w:ascii="Times New Roman" w:hAnsi="Times New Roman" w:cs="Times New Roman"/>
            <w:color w:val="1B1B1B"/>
            <w:sz w:val="24"/>
            <w:szCs w:val="24"/>
            <w:shd w:val="clear" w:color="auto" w:fill="FFFFFF"/>
          </w:rPr>
          <w:t>LEARNING AND COGNITION</w:t>
        </w:r>
        <w:r>
          <w:rPr>
            <w:rFonts w:ascii="Times New Roman" w:hAnsi="Times New Roman" w:cs="Times New Roman"/>
            <w:color w:val="1B1B1B"/>
            <w:sz w:val="24"/>
            <w:szCs w:val="24"/>
            <w:shd w:val="clear" w:color="auto" w:fill="FFFFFF"/>
          </w:rPr>
          <w:t xml:space="preserve">                                                                                                   </w:t>
        </w:r>
        <w:r w:rsidRPr="00F543B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543B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543B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B2CE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543B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543B5" w:rsidRDefault="00F543B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43B5" w:rsidRPr="00F543B5" w:rsidRDefault="00AF294B">
    <w:pPr>
      <w:pStyle w:val="Header"/>
      <w:rPr>
        <w:rFonts w:ascii="Times New Roman" w:hAnsi="Times New Roman" w:cs="Times New Roman"/>
        <w:sz w:val="24"/>
        <w:szCs w:val="24"/>
      </w:rPr>
    </w:pPr>
    <w:r w:rsidRPr="00F543B5">
      <w:rPr>
        <w:rFonts w:ascii="Times New Roman" w:hAnsi="Times New Roman" w:cs="Times New Roman"/>
        <w:b/>
        <w:sz w:val="24"/>
        <w:szCs w:val="24"/>
      </w:rPr>
      <w:t>R</w:t>
    </w:r>
    <w:r w:rsidRPr="00F543B5">
      <w:rPr>
        <w:rFonts w:ascii="Times New Roman" w:hAnsi="Times New Roman" w:cs="Times New Roman"/>
        <w:sz w:val="24"/>
        <w:szCs w:val="24"/>
      </w:rPr>
      <w:t xml:space="preserve">unning </w:t>
    </w:r>
    <w:r w:rsidRPr="00F543B5">
      <w:rPr>
        <w:rFonts w:ascii="Times New Roman" w:hAnsi="Times New Roman" w:cs="Times New Roman"/>
        <w:b/>
        <w:sz w:val="24"/>
        <w:szCs w:val="24"/>
      </w:rPr>
      <w:t>H</w:t>
    </w:r>
    <w:r w:rsidRPr="00F543B5">
      <w:rPr>
        <w:rFonts w:ascii="Times New Roman" w:hAnsi="Times New Roman" w:cs="Times New Roman"/>
        <w:sz w:val="24"/>
        <w:szCs w:val="24"/>
      </w:rPr>
      <w:t xml:space="preserve">ead: </w:t>
    </w:r>
    <w:r w:rsidRPr="00F543B5"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>LEARNING AND COGNITION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1DA1"/>
    <w:rsid w:val="001207EB"/>
    <w:rsid w:val="00143DDA"/>
    <w:rsid w:val="001E6E96"/>
    <w:rsid w:val="00211DA1"/>
    <w:rsid w:val="0025760E"/>
    <w:rsid w:val="002C0B42"/>
    <w:rsid w:val="002C6D88"/>
    <w:rsid w:val="00330200"/>
    <w:rsid w:val="00341D81"/>
    <w:rsid w:val="00347B11"/>
    <w:rsid w:val="003B056B"/>
    <w:rsid w:val="003D1A17"/>
    <w:rsid w:val="003D4009"/>
    <w:rsid w:val="003E7B54"/>
    <w:rsid w:val="00423517"/>
    <w:rsid w:val="00481D4D"/>
    <w:rsid w:val="0049580E"/>
    <w:rsid w:val="004A58EC"/>
    <w:rsid w:val="00540265"/>
    <w:rsid w:val="00560B40"/>
    <w:rsid w:val="0056516B"/>
    <w:rsid w:val="00572F9A"/>
    <w:rsid w:val="005A1CD6"/>
    <w:rsid w:val="005B02AD"/>
    <w:rsid w:val="005E008D"/>
    <w:rsid w:val="006055BC"/>
    <w:rsid w:val="006815B2"/>
    <w:rsid w:val="006D31EC"/>
    <w:rsid w:val="007904E8"/>
    <w:rsid w:val="007A6191"/>
    <w:rsid w:val="007B6C16"/>
    <w:rsid w:val="007C1BFE"/>
    <w:rsid w:val="007E1916"/>
    <w:rsid w:val="00875347"/>
    <w:rsid w:val="00911474"/>
    <w:rsid w:val="00924A45"/>
    <w:rsid w:val="00994827"/>
    <w:rsid w:val="009B2CE3"/>
    <w:rsid w:val="009E563F"/>
    <w:rsid w:val="00A73393"/>
    <w:rsid w:val="00AA4AB0"/>
    <w:rsid w:val="00AF294B"/>
    <w:rsid w:val="00B317A0"/>
    <w:rsid w:val="00BC6AB9"/>
    <w:rsid w:val="00BC6F8E"/>
    <w:rsid w:val="00C0539D"/>
    <w:rsid w:val="00C7766C"/>
    <w:rsid w:val="00CB6F85"/>
    <w:rsid w:val="00CE2537"/>
    <w:rsid w:val="00D228B3"/>
    <w:rsid w:val="00D77D15"/>
    <w:rsid w:val="00DA1AAC"/>
    <w:rsid w:val="00DA544E"/>
    <w:rsid w:val="00EF44C2"/>
    <w:rsid w:val="00F33BA1"/>
    <w:rsid w:val="00F543B5"/>
    <w:rsid w:val="00F56A62"/>
    <w:rsid w:val="00F95DCD"/>
    <w:rsid w:val="00FA1387"/>
    <w:rsid w:val="00FB690B"/>
    <w:rsid w:val="00FC70BE"/>
    <w:rsid w:val="00FF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1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43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3B5"/>
  </w:style>
  <w:style w:type="paragraph" w:styleId="Footer">
    <w:name w:val="footer"/>
    <w:basedOn w:val="Normal"/>
    <w:link w:val="FooterChar"/>
    <w:uiPriority w:val="99"/>
    <w:unhideWhenUsed/>
    <w:rsid w:val="00F543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3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VINNY</cp:lastModifiedBy>
  <cp:revision>66</cp:revision>
  <dcterms:created xsi:type="dcterms:W3CDTF">2021-10-01T16:02:00Z</dcterms:created>
  <dcterms:modified xsi:type="dcterms:W3CDTF">2021-10-01T18:52:00Z</dcterms:modified>
</cp:coreProperties>
</file>